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DD1" w:rsidRPr="00857DD1" w:rsidRDefault="00857DD1" w:rsidP="00857DD1">
      <w:pPr>
        <w:pStyle w:val="StandardWeb"/>
        <w:shd w:val="clear" w:color="auto" w:fill="FFFFFF"/>
        <w:spacing w:before="0" w:beforeAutospacing="0" w:after="150" w:afterAutospacing="0"/>
        <w:jc w:val="center"/>
        <w:rPr>
          <w:b/>
          <w:sz w:val="28"/>
          <w:szCs w:val="22"/>
        </w:rPr>
      </w:pPr>
      <w:r w:rsidRPr="00857DD1">
        <w:rPr>
          <w:b/>
          <w:sz w:val="28"/>
          <w:szCs w:val="22"/>
        </w:rPr>
        <w:t>Obavijest i upute o testiranju, popis kandidata/kinja za pismeno testiranje za radno mjesto odgojitelj/ica</w:t>
      </w:r>
    </w:p>
    <w:p w:rsidR="00857DD1" w:rsidRPr="00857DD1" w:rsidRDefault="00857DD1" w:rsidP="00857DD1">
      <w:pPr>
        <w:pStyle w:val="StandardWeb"/>
        <w:shd w:val="clear" w:color="auto" w:fill="FFFFFF"/>
        <w:spacing w:before="0" w:beforeAutospacing="0" w:after="150" w:afterAutospacing="0"/>
        <w:jc w:val="center"/>
        <w:rPr>
          <w:b/>
          <w:sz w:val="22"/>
          <w:szCs w:val="22"/>
        </w:rPr>
      </w:pPr>
    </w:p>
    <w:p w:rsidR="00997F41" w:rsidRPr="00857DD1" w:rsidRDefault="00997F41" w:rsidP="00997F41">
      <w:pPr>
        <w:pStyle w:val="StandardWeb"/>
        <w:shd w:val="clear" w:color="auto" w:fill="FFFFFF"/>
        <w:spacing w:before="0" w:beforeAutospacing="0" w:after="150" w:afterAutospacing="0"/>
        <w:jc w:val="both"/>
        <w:rPr>
          <w:sz w:val="22"/>
          <w:szCs w:val="22"/>
        </w:rPr>
      </w:pPr>
      <w:r w:rsidRPr="00857DD1">
        <w:rPr>
          <w:sz w:val="22"/>
          <w:szCs w:val="22"/>
        </w:rPr>
        <w:t xml:space="preserve">Povjerenstvo za pregled natječajne dokumentacije natječaja objavljenog na stanicama Hrvatskog zavoda za zapošljavanje, na oglasnoj ploči Dječjeg vrtića Lipa Čađavica  i web stranici </w:t>
      </w:r>
      <w:hyperlink r:id="rId5" w:history="1">
        <w:r w:rsidRPr="00857DD1">
          <w:rPr>
            <w:rStyle w:val="Hiperveza"/>
            <w:color w:val="auto"/>
            <w:sz w:val="22"/>
            <w:szCs w:val="22"/>
          </w:rPr>
          <w:t>https://www.opcina-cadjavica.hr/download-category/dv-lipa/</w:t>
        </w:r>
      </w:hyperlink>
      <w:r w:rsidRPr="00857DD1">
        <w:rPr>
          <w:sz w:val="22"/>
          <w:szCs w:val="22"/>
        </w:rPr>
        <w:t xml:space="preserve"> od 18.02.2021.. godine za prijam u radni odnos na neodređeno puno radno vrijeme na radno mjesto odgojitelj/ica,  obavještava  kandidate/kinje koji su podnijeli pravovremene i potpune prijave, te koji ispunjavaju propisane formalne uvjete po natječaju. </w:t>
      </w:r>
    </w:p>
    <w:p w:rsidR="00997F41" w:rsidRPr="00857DD1" w:rsidRDefault="00997F41" w:rsidP="00997F41">
      <w:pPr>
        <w:pStyle w:val="StandardWeb"/>
        <w:shd w:val="clear" w:color="auto" w:fill="FFFFFF"/>
        <w:spacing w:before="0" w:beforeAutospacing="0" w:after="150" w:afterAutospacing="0"/>
        <w:rPr>
          <w:sz w:val="22"/>
          <w:szCs w:val="22"/>
        </w:rPr>
      </w:pPr>
      <w:r w:rsidRPr="00857DD1">
        <w:rPr>
          <w:sz w:val="22"/>
          <w:szCs w:val="22"/>
        </w:rPr>
        <w:t>Testiranje (pisani dio) će se održati  08.03.2021. godine s početkom u 7,15 h u prostorijama Mjesnog doma u Čađavici, Kolodvorska 2 prema sljedećem rasporedu: </w:t>
      </w:r>
    </w:p>
    <w:p w:rsidR="00997F41" w:rsidRPr="00857DD1" w:rsidRDefault="00997F41" w:rsidP="00997F41">
      <w:pPr>
        <w:pStyle w:val="Odlomakpopisa"/>
        <w:numPr>
          <w:ilvl w:val="0"/>
          <w:numId w:val="1"/>
        </w:numPr>
        <w:rPr>
          <w:rFonts w:ascii="Times New Roman" w:hAnsi="Times New Roman" w:cs="Times New Roman"/>
          <w:lang w:val="hr-HR"/>
        </w:rPr>
      </w:pPr>
      <w:r w:rsidRPr="00857DD1">
        <w:rPr>
          <w:rFonts w:ascii="Times New Roman" w:hAnsi="Times New Roman" w:cs="Times New Roman"/>
          <w:lang w:val="hr-HR"/>
        </w:rPr>
        <w:t>Sanela Ponjavić</w:t>
      </w:r>
    </w:p>
    <w:p w:rsidR="00997F41" w:rsidRPr="00857DD1" w:rsidRDefault="00997F41" w:rsidP="00997F41">
      <w:pPr>
        <w:pStyle w:val="Odlomakpopisa"/>
        <w:numPr>
          <w:ilvl w:val="0"/>
          <w:numId w:val="1"/>
        </w:numPr>
        <w:rPr>
          <w:rFonts w:ascii="Times New Roman" w:hAnsi="Times New Roman" w:cs="Times New Roman"/>
          <w:lang w:val="hr-HR"/>
        </w:rPr>
      </w:pPr>
      <w:r w:rsidRPr="00857DD1">
        <w:rPr>
          <w:rFonts w:ascii="Times New Roman" w:hAnsi="Times New Roman" w:cs="Times New Roman"/>
          <w:lang w:val="hr-HR"/>
        </w:rPr>
        <w:t>Vlatka Babić</w:t>
      </w:r>
    </w:p>
    <w:p w:rsidR="00997F41" w:rsidRPr="00857DD1" w:rsidRDefault="00997F41" w:rsidP="00997F41">
      <w:pPr>
        <w:pStyle w:val="Odlomakpopisa"/>
        <w:numPr>
          <w:ilvl w:val="0"/>
          <w:numId w:val="1"/>
        </w:numPr>
        <w:rPr>
          <w:rFonts w:ascii="Times New Roman" w:hAnsi="Times New Roman" w:cs="Times New Roman"/>
          <w:lang w:val="hr-HR"/>
        </w:rPr>
      </w:pPr>
      <w:r w:rsidRPr="00857DD1">
        <w:rPr>
          <w:rFonts w:ascii="Times New Roman" w:hAnsi="Times New Roman" w:cs="Times New Roman"/>
          <w:lang w:val="hr-HR"/>
        </w:rPr>
        <w:t>Tilija Ribić</w:t>
      </w:r>
    </w:p>
    <w:p w:rsidR="00997F41" w:rsidRPr="00857DD1" w:rsidRDefault="00997F41" w:rsidP="00997F41">
      <w:pPr>
        <w:pStyle w:val="Odlomakpopisa"/>
        <w:numPr>
          <w:ilvl w:val="0"/>
          <w:numId w:val="1"/>
        </w:numPr>
        <w:rPr>
          <w:rFonts w:ascii="Times New Roman" w:hAnsi="Times New Roman" w:cs="Times New Roman"/>
          <w:lang w:val="hr-HR"/>
        </w:rPr>
      </w:pPr>
      <w:r w:rsidRPr="00857DD1">
        <w:rPr>
          <w:rFonts w:ascii="Times New Roman" w:hAnsi="Times New Roman" w:cs="Times New Roman"/>
          <w:lang w:val="hr-HR"/>
        </w:rPr>
        <w:t>Marijana Bošnjak</w:t>
      </w:r>
    </w:p>
    <w:p w:rsidR="00997F41" w:rsidRPr="00857DD1" w:rsidRDefault="00997F41" w:rsidP="00997F41">
      <w:pPr>
        <w:pStyle w:val="Odlomakpopisa"/>
        <w:numPr>
          <w:ilvl w:val="0"/>
          <w:numId w:val="1"/>
        </w:numPr>
        <w:rPr>
          <w:rFonts w:ascii="Times New Roman" w:hAnsi="Times New Roman" w:cs="Times New Roman"/>
          <w:lang w:val="hr-HR"/>
        </w:rPr>
      </w:pPr>
      <w:r w:rsidRPr="00857DD1">
        <w:rPr>
          <w:rFonts w:ascii="Times New Roman" w:hAnsi="Times New Roman" w:cs="Times New Roman"/>
          <w:lang w:val="hr-HR"/>
        </w:rPr>
        <w:t>Tamara Pavlović</w:t>
      </w:r>
    </w:p>
    <w:p w:rsidR="00997F41" w:rsidRPr="00857DD1" w:rsidRDefault="00997F41" w:rsidP="00997F41">
      <w:pPr>
        <w:pStyle w:val="Odlomakpopisa"/>
        <w:numPr>
          <w:ilvl w:val="0"/>
          <w:numId w:val="1"/>
        </w:numPr>
        <w:rPr>
          <w:rFonts w:ascii="Times New Roman" w:hAnsi="Times New Roman" w:cs="Times New Roman"/>
          <w:lang w:val="hr-HR"/>
        </w:rPr>
      </w:pPr>
      <w:r w:rsidRPr="00857DD1">
        <w:rPr>
          <w:rFonts w:ascii="Times New Roman" w:hAnsi="Times New Roman" w:cs="Times New Roman"/>
          <w:lang w:val="hr-HR"/>
        </w:rPr>
        <w:t>Iva Koštić</w:t>
      </w:r>
    </w:p>
    <w:p w:rsidR="00997F41" w:rsidRPr="00857DD1" w:rsidRDefault="00997F41" w:rsidP="00997F41">
      <w:pPr>
        <w:pStyle w:val="Odlomakpopisa"/>
        <w:numPr>
          <w:ilvl w:val="0"/>
          <w:numId w:val="1"/>
        </w:numPr>
        <w:rPr>
          <w:rFonts w:ascii="Times New Roman" w:hAnsi="Times New Roman" w:cs="Times New Roman"/>
          <w:lang w:val="hr-HR"/>
        </w:rPr>
      </w:pPr>
      <w:r w:rsidRPr="00857DD1">
        <w:rPr>
          <w:rFonts w:ascii="Times New Roman" w:hAnsi="Times New Roman" w:cs="Times New Roman"/>
          <w:lang w:val="hr-HR"/>
        </w:rPr>
        <w:t>Magdalena Hrkać</w:t>
      </w:r>
    </w:p>
    <w:p w:rsidR="00997F41" w:rsidRPr="00857DD1" w:rsidRDefault="00997F41" w:rsidP="00997F41">
      <w:pPr>
        <w:pStyle w:val="Odlomakpopisa"/>
        <w:numPr>
          <w:ilvl w:val="0"/>
          <w:numId w:val="1"/>
        </w:numPr>
        <w:rPr>
          <w:rFonts w:ascii="Times New Roman" w:hAnsi="Times New Roman" w:cs="Times New Roman"/>
          <w:lang w:val="hr-HR"/>
        </w:rPr>
      </w:pPr>
      <w:r w:rsidRPr="00857DD1">
        <w:rPr>
          <w:rFonts w:ascii="Times New Roman" w:hAnsi="Times New Roman" w:cs="Times New Roman"/>
          <w:lang w:val="hr-HR"/>
        </w:rPr>
        <w:t>Martina Radočaj</w:t>
      </w:r>
    </w:p>
    <w:p w:rsidR="00997F41" w:rsidRPr="00857DD1" w:rsidRDefault="00997F41" w:rsidP="00997F41">
      <w:pPr>
        <w:pStyle w:val="Odlomakpopisa"/>
        <w:numPr>
          <w:ilvl w:val="0"/>
          <w:numId w:val="1"/>
        </w:numPr>
        <w:rPr>
          <w:rFonts w:ascii="Times New Roman" w:hAnsi="Times New Roman" w:cs="Times New Roman"/>
          <w:lang w:val="hr-HR"/>
        </w:rPr>
      </w:pPr>
      <w:r w:rsidRPr="00857DD1">
        <w:rPr>
          <w:rFonts w:ascii="Times New Roman" w:hAnsi="Times New Roman" w:cs="Times New Roman"/>
          <w:lang w:val="hr-HR"/>
        </w:rPr>
        <w:t>Ines Puškarić</w:t>
      </w:r>
    </w:p>
    <w:p w:rsidR="00997F41" w:rsidRPr="00857DD1" w:rsidRDefault="00997F41" w:rsidP="00997F41">
      <w:pPr>
        <w:pStyle w:val="Odlomakpopisa"/>
        <w:numPr>
          <w:ilvl w:val="0"/>
          <w:numId w:val="1"/>
        </w:numPr>
        <w:rPr>
          <w:rFonts w:ascii="Times New Roman" w:hAnsi="Times New Roman" w:cs="Times New Roman"/>
          <w:lang w:val="hr-HR"/>
        </w:rPr>
      </w:pPr>
      <w:r w:rsidRPr="00857DD1">
        <w:rPr>
          <w:rFonts w:ascii="Times New Roman" w:hAnsi="Times New Roman" w:cs="Times New Roman"/>
          <w:lang w:val="hr-HR"/>
        </w:rPr>
        <w:t>Ivana Franc Rister</w:t>
      </w:r>
    </w:p>
    <w:p w:rsidR="00997F41" w:rsidRPr="00857DD1" w:rsidRDefault="00997F41" w:rsidP="00997F41">
      <w:pPr>
        <w:pStyle w:val="StandardWeb"/>
        <w:shd w:val="clear" w:color="auto" w:fill="FFFFFF"/>
        <w:spacing w:before="0" w:beforeAutospacing="0" w:after="150" w:afterAutospacing="0"/>
        <w:rPr>
          <w:color w:val="4F4F4F"/>
          <w:sz w:val="22"/>
          <w:szCs w:val="22"/>
        </w:rPr>
      </w:pPr>
    </w:p>
    <w:p w:rsidR="00997F41" w:rsidRPr="00857DD1" w:rsidRDefault="00997F41" w:rsidP="00997F41">
      <w:pPr>
        <w:pStyle w:val="StandardWeb"/>
        <w:shd w:val="clear" w:color="auto" w:fill="FFFFFF"/>
        <w:spacing w:before="0" w:beforeAutospacing="0" w:after="150" w:afterAutospacing="0"/>
        <w:rPr>
          <w:sz w:val="22"/>
          <w:szCs w:val="22"/>
        </w:rPr>
      </w:pPr>
      <w:r w:rsidRPr="00857DD1">
        <w:rPr>
          <w:sz w:val="22"/>
          <w:szCs w:val="22"/>
        </w:rPr>
        <w:t>Svi su kandidati/kinje dužni sa sobom imati važeću osobnu iskaznicu. </w:t>
      </w:r>
    </w:p>
    <w:p w:rsidR="00997F41" w:rsidRPr="00857DD1" w:rsidRDefault="00997F41" w:rsidP="00997F41">
      <w:pPr>
        <w:pStyle w:val="StandardWeb"/>
        <w:shd w:val="clear" w:color="auto" w:fill="FFFFFF"/>
        <w:spacing w:before="0" w:beforeAutospacing="0" w:after="150" w:afterAutospacing="0"/>
        <w:rPr>
          <w:sz w:val="22"/>
          <w:szCs w:val="22"/>
        </w:rPr>
      </w:pPr>
      <w:r w:rsidRPr="00857DD1">
        <w:rPr>
          <w:sz w:val="22"/>
          <w:szCs w:val="22"/>
        </w:rPr>
        <w:t>Kandidati/kinje koji ne pristupe testiranju smatra se da su povukli prijavu na javni natječaj i više se neće smatrati kandidatima. </w:t>
      </w:r>
    </w:p>
    <w:p w:rsidR="00997F41" w:rsidRPr="00997F41" w:rsidRDefault="00997F41" w:rsidP="00997F41">
      <w:pPr>
        <w:shd w:val="clear" w:color="auto" w:fill="FFFFFF"/>
        <w:spacing w:after="150" w:line="240" w:lineRule="auto"/>
        <w:rPr>
          <w:rFonts w:ascii="Times New Roman" w:eastAsia="Times New Roman" w:hAnsi="Times New Roman" w:cs="Times New Roman"/>
          <w:lang w:eastAsia="hr-HR"/>
        </w:rPr>
      </w:pPr>
      <w:r w:rsidRPr="00997F41">
        <w:rPr>
          <w:rFonts w:ascii="Times New Roman" w:eastAsia="Times New Roman" w:hAnsi="Times New Roman" w:cs="Times New Roman"/>
          <w:b/>
          <w:bCs/>
          <w:i/>
          <w:iCs/>
          <w:lang w:eastAsia="hr-HR"/>
        </w:rPr>
        <w:t>RASPORED I SADRŽAJ TESTIRANJA</w:t>
      </w:r>
      <w:r w:rsidRPr="00997F41">
        <w:rPr>
          <w:rFonts w:ascii="Times New Roman" w:eastAsia="Times New Roman" w:hAnsi="Times New Roman" w:cs="Times New Roman"/>
          <w:lang w:eastAsia="hr-HR"/>
        </w:rPr>
        <w:t> </w:t>
      </w:r>
    </w:p>
    <w:p w:rsidR="00997F41" w:rsidRPr="00997F41" w:rsidRDefault="00997F41" w:rsidP="00997F41">
      <w:pPr>
        <w:shd w:val="clear" w:color="auto" w:fill="FFFFFF"/>
        <w:spacing w:after="150"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 Testiranje će se provesti na sljedeći način: </w:t>
      </w:r>
    </w:p>
    <w:p w:rsidR="00997F41" w:rsidRPr="00997F41" w:rsidRDefault="00997F41" w:rsidP="00997F41">
      <w:pPr>
        <w:numPr>
          <w:ilvl w:val="0"/>
          <w:numId w:val="2"/>
        </w:numPr>
        <w:shd w:val="clear" w:color="auto" w:fill="FFFFFF"/>
        <w:spacing w:before="100" w:beforeAutospacing="1" w:after="100" w:afterAutospacing="1"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Pismena provjera znanja – provjera znanja bitnih za obavljanje poslova radnog mjesta odgojitelj/ica </w:t>
      </w:r>
    </w:p>
    <w:p w:rsidR="00997F41" w:rsidRPr="00997F41" w:rsidRDefault="00997F41" w:rsidP="00997F41">
      <w:pPr>
        <w:numPr>
          <w:ilvl w:val="0"/>
          <w:numId w:val="2"/>
        </w:numPr>
        <w:shd w:val="clear" w:color="auto" w:fill="FFFFFF"/>
        <w:spacing w:before="100" w:beforeAutospacing="1" w:after="100" w:afterAutospacing="1"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Razgovor (intervju) s kandidatima/kinjama </w:t>
      </w:r>
    </w:p>
    <w:p w:rsidR="00997F41" w:rsidRPr="00997F41" w:rsidRDefault="00997F41" w:rsidP="00997F41">
      <w:pPr>
        <w:shd w:val="clear" w:color="auto" w:fill="FFFFFF"/>
        <w:spacing w:after="150"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Maksimalan broj bodova koji kandidati/kinje mogu ostvariti na provjeri znanja iznosi </w:t>
      </w:r>
      <w:r w:rsidRPr="00857DD1">
        <w:rPr>
          <w:rFonts w:ascii="Times New Roman" w:eastAsia="Times New Roman" w:hAnsi="Times New Roman" w:cs="Times New Roman"/>
          <w:lang w:eastAsia="hr-HR"/>
        </w:rPr>
        <w:t>40</w:t>
      </w:r>
      <w:r w:rsidRPr="00997F41">
        <w:rPr>
          <w:rFonts w:ascii="Times New Roman" w:eastAsia="Times New Roman" w:hAnsi="Times New Roman" w:cs="Times New Roman"/>
          <w:lang w:eastAsia="hr-HR"/>
        </w:rPr>
        <w:t> bodova (30 bodova iz pisanog testiranja i  </w:t>
      </w:r>
      <w:r w:rsidRPr="00857DD1">
        <w:rPr>
          <w:rFonts w:ascii="Times New Roman" w:eastAsia="Times New Roman" w:hAnsi="Times New Roman" w:cs="Times New Roman"/>
          <w:lang w:eastAsia="hr-HR"/>
        </w:rPr>
        <w:t>10</w:t>
      </w:r>
      <w:r w:rsidRPr="00997F41">
        <w:rPr>
          <w:rFonts w:ascii="Times New Roman" w:eastAsia="Times New Roman" w:hAnsi="Times New Roman" w:cs="Times New Roman"/>
          <w:lang w:eastAsia="hr-HR"/>
        </w:rPr>
        <w:t xml:space="preserve"> bodova  temeljem provedenog razgovora (intervjua). </w:t>
      </w:r>
    </w:p>
    <w:p w:rsidR="00997F41" w:rsidRPr="00997F41" w:rsidRDefault="00997F41" w:rsidP="00997F41">
      <w:pPr>
        <w:shd w:val="clear" w:color="auto" w:fill="FFFFFF"/>
        <w:spacing w:after="150"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  </w:t>
      </w:r>
      <w:r w:rsidRPr="00997F41">
        <w:rPr>
          <w:rFonts w:ascii="Times New Roman" w:eastAsia="Times New Roman" w:hAnsi="Times New Roman" w:cs="Times New Roman"/>
          <w:b/>
          <w:bCs/>
          <w:lang w:eastAsia="hr-HR"/>
        </w:rPr>
        <w:t>Izvori za pripremu provjere znanja su</w:t>
      </w:r>
      <w:r w:rsidRPr="00997F41">
        <w:rPr>
          <w:rFonts w:ascii="Times New Roman" w:eastAsia="Times New Roman" w:hAnsi="Times New Roman" w:cs="Times New Roman"/>
          <w:lang w:eastAsia="hr-HR"/>
        </w:rPr>
        <w:t>: </w:t>
      </w:r>
    </w:p>
    <w:p w:rsidR="00857DD1" w:rsidRDefault="00857DD1" w:rsidP="00857DD1">
      <w:pPr>
        <w:shd w:val="clear" w:color="auto" w:fill="FFFFFF"/>
        <w:spacing w:before="100" w:beforeAutospacing="1" w:after="100" w:afterAutospacing="1"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1.</w:t>
      </w:r>
      <w:r w:rsidR="00997F41" w:rsidRPr="00997F41">
        <w:rPr>
          <w:rFonts w:ascii="Times New Roman" w:eastAsia="Times New Roman" w:hAnsi="Times New Roman" w:cs="Times New Roman"/>
          <w:lang w:eastAsia="hr-HR"/>
        </w:rPr>
        <w:t>Državni pedagoški standard predškolskog  odgoja i naobrazbe (“Narodne novine” br. 63/2008 i 90/10). </w:t>
      </w:r>
    </w:p>
    <w:p w:rsidR="00857DD1" w:rsidRDefault="00857DD1" w:rsidP="00857DD1">
      <w:pPr>
        <w:shd w:val="clear" w:color="auto" w:fill="FFFFFF"/>
        <w:spacing w:before="100" w:beforeAutospacing="1" w:after="100" w:afterAutospacing="1" w:line="240" w:lineRule="auto"/>
        <w:rPr>
          <w:rFonts w:ascii="Times New Roman" w:hAnsi="Times New Roman" w:cs="Times New Roman"/>
        </w:rPr>
      </w:pPr>
      <w:r w:rsidRPr="00857DD1">
        <w:rPr>
          <w:rFonts w:ascii="Times New Roman" w:hAnsi="Times New Roman" w:cs="Times New Roman"/>
        </w:rPr>
        <w:t xml:space="preserve">2. Zakon o predškolskom odgoju i obrazovanju (“Narodne novine” broj 10/97, 107/07 , 94/13 i 98/19) </w:t>
      </w:r>
    </w:p>
    <w:p w:rsidR="00857DD1" w:rsidRPr="00857DD1" w:rsidRDefault="00857DD1" w:rsidP="00857DD1">
      <w:pPr>
        <w:shd w:val="clear" w:color="auto" w:fill="FFFFFF"/>
        <w:spacing w:before="100" w:beforeAutospacing="1" w:after="100" w:afterAutospacing="1" w:line="240" w:lineRule="auto"/>
        <w:rPr>
          <w:rFonts w:ascii="Times New Roman" w:eastAsia="Times New Roman" w:hAnsi="Times New Roman" w:cs="Times New Roman"/>
          <w:lang w:eastAsia="hr-HR"/>
        </w:rPr>
      </w:pPr>
      <w:r w:rsidRPr="00857DD1">
        <w:rPr>
          <w:rFonts w:ascii="Times New Roman" w:hAnsi="Times New Roman" w:cs="Times New Roman"/>
        </w:rPr>
        <w:t>3. Nacionalni kurikulum za rani i predškolski odgoj i obrazovanje („Narodne novine“ broj 05/15) 4. Pravilnik o obrascima i sadržaju pedagoške dokumentacije i evidencije o djeci u dječjem vrtiću („Narodne novine“ broj 83/01).</w:t>
      </w:r>
    </w:p>
    <w:p w:rsidR="00997F41" w:rsidRPr="00997F41" w:rsidRDefault="00997F41" w:rsidP="00997F41">
      <w:pPr>
        <w:shd w:val="clear" w:color="auto" w:fill="FFFFFF"/>
        <w:spacing w:after="150" w:line="240" w:lineRule="auto"/>
        <w:rPr>
          <w:rFonts w:ascii="Times New Roman" w:eastAsia="Times New Roman" w:hAnsi="Times New Roman" w:cs="Times New Roman"/>
          <w:lang w:eastAsia="hr-HR"/>
        </w:rPr>
      </w:pPr>
      <w:r w:rsidRPr="00997F41">
        <w:rPr>
          <w:rFonts w:ascii="Times New Roman" w:eastAsia="Times New Roman" w:hAnsi="Times New Roman" w:cs="Times New Roman"/>
          <w:b/>
          <w:bCs/>
          <w:i/>
          <w:iCs/>
          <w:lang w:eastAsia="hr-HR"/>
        </w:rPr>
        <w:t>PRAVILA TESTIRANJA</w:t>
      </w:r>
      <w:r w:rsidRPr="00997F41">
        <w:rPr>
          <w:rFonts w:ascii="Times New Roman" w:eastAsia="Times New Roman" w:hAnsi="Times New Roman" w:cs="Times New Roman"/>
          <w:lang w:eastAsia="hr-HR"/>
        </w:rPr>
        <w:t>  </w:t>
      </w:r>
    </w:p>
    <w:p w:rsidR="00997F41" w:rsidRPr="00997F41" w:rsidRDefault="00997F41" w:rsidP="00997F41">
      <w:pPr>
        <w:numPr>
          <w:ilvl w:val="0"/>
          <w:numId w:val="4"/>
        </w:numPr>
        <w:shd w:val="clear" w:color="auto" w:fill="FFFFFF"/>
        <w:spacing w:before="100" w:beforeAutospacing="1" w:after="100" w:afterAutospacing="1"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lastRenderedPageBreak/>
        <w:t>Po dolasku na provjeru znanja od kandidata/kinja će biti zatraženo predočavanje odgovarajuće identifikacijske isprave radi utvrđivanja identiteta. Testiranju ne mogu pristupiti kandidati/kinje koji ne mogu dokazati identitet, osobe koje ne ispunjavaju formalne uvjete natječaja, te osobe za koje se utvrdi da nisu podnijele prijavu na javni natječaj za radno mjesto za koje se obavlja testiranje. </w:t>
      </w:r>
    </w:p>
    <w:p w:rsidR="00997F41" w:rsidRPr="00997F41" w:rsidRDefault="00997F41" w:rsidP="00997F41">
      <w:pPr>
        <w:numPr>
          <w:ilvl w:val="0"/>
          <w:numId w:val="4"/>
        </w:numPr>
        <w:shd w:val="clear" w:color="auto" w:fill="FFFFFF"/>
        <w:spacing w:before="100" w:beforeAutospacing="1" w:after="100" w:afterAutospacing="1"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Po utvrđivanju identiteta i svojstva kandidata/kinja započet će se s testiranjem </w:t>
      </w:r>
    </w:p>
    <w:p w:rsidR="00997F41" w:rsidRPr="00997F41" w:rsidRDefault="00997F41" w:rsidP="00997F41">
      <w:pPr>
        <w:numPr>
          <w:ilvl w:val="0"/>
          <w:numId w:val="4"/>
        </w:numPr>
        <w:shd w:val="clear" w:color="auto" w:fill="FFFFFF"/>
        <w:spacing w:before="100" w:beforeAutospacing="1" w:after="100" w:afterAutospacing="1"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Za pismenu provjeru znanja kandidatima/kinjama će biti podijeljena pitanja za provjeru znanja. </w:t>
      </w:r>
    </w:p>
    <w:p w:rsidR="00997F41" w:rsidRPr="00997F41" w:rsidRDefault="00997F41" w:rsidP="00997F41">
      <w:pPr>
        <w:shd w:val="clear" w:color="auto" w:fill="FFFFFF"/>
        <w:spacing w:after="150"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 </w:t>
      </w:r>
    </w:p>
    <w:p w:rsidR="00997F41" w:rsidRPr="00997F41" w:rsidRDefault="00997F41" w:rsidP="00997F41">
      <w:pPr>
        <w:shd w:val="clear" w:color="auto" w:fill="FFFFFF"/>
        <w:spacing w:after="150"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Pismena provjera znanja za kandidate/kinje sastoji se od: </w:t>
      </w:r>
    </w:p>
    <w:p w:rsidR="00997F41" w:rsidRPr="00997F41" w:rsidRDefault="00997F41" w:rsidP="00997F41">
      <w:pPr>
        <w:numPr>
          <w:ilvl w:val="0"/>
          <w:numId w:val="5"/>
        </w:numPr>
        <w:shd w:val="clear" w:color="auto" w:fill="FFFFFF"/>
        <w:spacing w:before="100" w:beforeAutospacing="1" w:after="100" w:afterAutospacing="1"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Provjera znanja bitnih za obavljanje poslova radnog mjesta  odgojitelja/ice </w:t>
      </w:r>
    </w:p>
    <w:p w:rsidR="00997F41" w:rsidRPr="00997F41" w:rsidRDefault="00997F41" w:rsidP="00997F41">
      <w:pPr>
        <w:shd w:val="clear" w:color="auto" w:fill="FFFFFF"/>
        <w:spacing w:after="150"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Pismena provjera znanja traje ukupno 60  minuta. </w:t>
      </w:r>
    </w:p>
    <w:p w:rsidR="00997F41" w:rsidRPr="00997F41" w:rsidRDefault="00997F41" w:rsidP="00997F41">
      <w:pPr>
        <w:shd w:val="clear" w:color="auto" w:fill="FFFFFF"/>
        <w:spacing w:after="150"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 </w:t>
      </w:r>
    </w:p>
    <w:p w:rsidR="00997F41" w:rsidRPr="00997F41" w:rsidRDefault="00997F41" w:rsidP="00997F41">
      <w:pPr>
        <w:shd w:val="clear" w:color="auto" w:fill="FFFFFF"/>
        <w:spacing w:after="150"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Za vrijeme pismene provjere znanja NIJE DOPUŠTENO: </w:t>
      </w:r>
    </w:p>
    <w:p w:rsidR="00997F41" w:rsidRPr="00997F41" w:rsidRDefault="00997F41" w:rsidP="00997F41">
      <w:pPr>
        <w:numPr>
          <w:ilvl w:val="0"/>
          <w:numId w:val="6"/>
        </w:numPr>
        <w:shd w:val="clear" w:color="auto" w:fill="FFFFFF"/>
        <w:spacing w:before="100" w:beforeAutospacing="1" w:after="100" w:afterAutospacing="1"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koristiti se bilo kakvom literaturom ili bilješkama; </w:t>
      </w:r>
    </w:p>
    <w:p w:rsidR="00997F41" w:rsidRPr="00997F41" w:rsidRDefault="00997F41" w:rsidP="00997F41">
      <w:pPr>
        <w:numPr>
          <w:ilvl w:val="0"/>
          <w:numId w:val="6"/>
        </w:numPr>
        <w:shd w:val="clear" w:color="auto" w:fill="FFFFFF"/>
        <w:spacing w:before="100" w:beforeAutospacing="1" w:after="100" w:afterAutospacing="1"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koristiti mobitel ili druga komunikacijska sredstva </w:t>
      </w:r>
    </w:p>
    <w:p w:rsidR="00997F41" w:rsidRPr="00997F41" w:rsidRDefault="00997F41" w:rsidP="00997F41">
      <w:pPr>
        <w:numPr>
          <w:ilvl w:val="0"/>
          <w:numId w:val="7"/>
        </w:numPr>
        <w:shd w:val="clear" w:color="auto" w:fill="FFFFFF"/>
        <w:spacing w:before="100" w:beforeAutospacing="1" w:after="100" w:afterAutospacing="1"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napuštati prostoriju u kojoj se vrši provjera znanja; </w:t>
      </w:r>
    </w:p>
    <w:p w:rsidR="00997F41" w:rsidRPr="00997F41" w:rsidRDefault="00997F41" w:rsidP="00997F41">
      <w:pPr>
        <w:numPr>
          <w:ilvl w:val="0"/>
          <w:numId w:val="7"/>
        </w:numPr>
        <w:shd w:val="clear" w:color="auto" w:fill="FFFFFF"/>
        <w:spacing w:before="100" w:beforeAutospacing="1" w:after="100" w:afterAutospacing="1"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razgovarati s ostalim kandidatima ili na drugi način remetiti mir i red </w:t>
      </w:r>
    </w:p>
    <w:p w:rsidR="00997F41" w:rsidRPr="00997F41" w:rsidRDefault="00997F41" w:rsidP="00997F41">
      <w:pPr>
        <w:shd w:val="clear" w:color="auto" w:fill="FFFFFF"/>
        <w:spacing w:before="100" w:beforeAutospacing="1" w:after="100" w:afterAutospacing="1" w:line="240" w:lineRule="auto"/>
        <w:ind w:left="720"/>
        <w:rPr>
          <w:rFonts w:ascii="Times New Roman" w:eastAsia="Times New Roman" w:hAnsi="Times New Roman" w:cs="Times New Roman"/>
          <w:lang w:eastAsia="hr-HR"/>
        </w:rPr>
      </w:pPr>
    </w:p>
    <w:p w:rsidR="00997F41" w:rsidRPr="00997F41" w:rsidRDefault="00997F41" w:rsidP="00997F41">
      <w:pPr>
        <w:shd w:val="clear" w:color="auto" w:fill="FFFFFF"/>
        <w:spacing w:after="150"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Ukoliko kandidat/kinja postupi na nedopušteni prethodno opisan način bit će udaljen s testiranja, a njegov rezultat Povjerenstvo neće niti ocjenjivati, te će se smatrati da je kandidat/kinja povukao prijavu na natječaj.  </w:t>
      </w:r>
    </w:p>
    <w:p w:rsidR="00997F41" w:rsidRPr="00997F41" w:rsidRDefault="00997F41" w:rsidP="00997F41">
      <w:pPr>
        <w:shd w:val="clear" w:color="auto" w:fill="FFFFFF"/>
        <w:spacing w:after="150"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 </w:t>
      </w:r>
    </w:p>
    <w:p w:rsidR="00997F41" w:rsidRPr="00997F41" w:rsidRDefault="00997F41" w:rsidP="00997F41">
      <w:pPr>
        <w:numPr>
          <w:ilvl w:val="0"/>
          <w:numId w:val="8"/>
        </w:numPr>
        <w:shd w:val="clear" w:color="auto" w:fill="FFFFFF"/>
        <w:spacing w:before="100" w:beforeAutospacing="1" w:after="100" w:afterAutospacing="1"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Kandidati/kinje koji postignu na pismenom testiranju 50 % i više bodova, pristupaju na razgovor (intervju) s Povjerenstvom za odabir kandidata. </w:t>
      </w:r>
    </w:p>
    <w:p w:rsidR="00997F41" w:rsidRPr="00997F41" w:rsidRDefault="00997F41" w:rsidP="00997F41">
      <w:pPr>
        <w:numPr>
          <w:ilvl w:val="0"/>
          <w:numId w:val="8"/>
        </w:numPr>
        <w:shd w:val="clear" w:color="auto" w:fill="FFFFFF"/>
        <w:spacing w:before="100" w:beforeAutospacing="1" w:after="100" w:afterAutospacing="1"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Razgovor (intervju) s Komisijom za odabir kandidata održat će se  nakon ocijenjenog  testiranja. Popis kandidata koji mogu pristupiti razgovoru će se objaviti na web stranici</w:t>
      </w:r>
      <w:r w:rsidRPr="00857DD1">
        <w:rPr>
          <w:rFonts w:ascii="Times New Roman" w:eastAsia="Times New Roman" w:hAnsi="Times New Roman" w:cs="Times New Roman"/>
          <w:lang w:eastAsia="hr-HR"/>
        </w:rPr>
        <w:t xml:space="preserve"> </w:t>
      </w:r>
      <w:hyperlink r:id="rId6" w:history="1">
        <w:r w:rsidRPr="00857DD1">
          <w:rPr>
            <w:rStyle w:val="Hiperveza"/>
            <w:rFonts w:ascii="Times New Roman" w:hAnsi="Times New Roman" w:cs="Times New Roman"/>
            <w:color w:val="auto"/>
          </w:rPr>
          <w:t>https://www.opcina-cadjavica.hr/download-category/dv-lipa/</w:t>
        </w:r>
      </w:hyperlink>
      <w:r w:rsidRPr="00997F41">
        <w:rPr>
          <w:rFonts w:ascii="Times New Roman" w:eastAsia="Times New Roman" w:hAnsi="Times New Roman" w:cs="Times New Roman"/>
          <w:lang w:eastAsia="hr-HR"/>
        </w:rPr>
        <w:t>. </w:t>
      </w:r>
    </w:p>
    <w:p w:rsidR="00997F41" w:rsidRPr="00997F41" w:rsidRDefault="00997F41" w:rsidP="00997F41">
      <w:pPr>
        <w:numPr>
          <w:ilvl w:val="0"/>
          <w:numId w:val="8"/>
        </w:numPr>
        <w:shd w:val="clear" w:color="auto" w:fill="FFFFFF"/>
        <w:spacing w:before="100" w:beforeAutospacing="1" w:after="100" w:afterAutospacing="1"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Nakon provedenog razgovora (intervjua), Povjerenstvo će utvrditi rang listu kandidata prema ukupnom broju bodova ostvarenih na provjeri znanja i razgovoru. </w:t>
      </w:r>
    </w:p>
    <w:p w:rsidR="00857DD1" w:rsidRDefault="00857DD1" w:rsidP="00857DD1">
      <w:pPr>
        <w:pStyle w:val="Odlomakpopisa"/>
        <w:rPr>
          <w:b/>
        </w:rPr>
      </w:pPr>
    </w:p>
    <w:p w:rsidR="00857DD1" w:rsidRPr="00857DD1" w:rsidRDefault="00857DD1" w:rsidP="00857DD1">
      <w:pPr>
        <w:jc w:val="center"/>
        <w:rPr>
          <w:rFonts w:ascii="Times New Roman" w:hAnsi="Times New Roman" w:cs="Times New Roman"/>
          <w:b/>
        </w:rPr>
      </w:pPr>
      <w:r w:rsidRPr="00857DD1">
        <w:rPr>
          <w:rFonts w:ascii="Times New Roman" w:hAnsi="Times New Roman" w:cs="Times New Roman"/>
          <w:b/>
        </w:rPr>
        <w:t>DJEČJ</w:t>
      </w:r>
      <w:r>
        <w:rPr>
          <w:rFonts w:ascii="Times New Roman" w:hAnsi="Times New Roman" w:cs="Times New Roman"/>
          <w:b/>
        </w:rPr>
        <w:t>I</w:t>
      </w:r>
      <w:r w:rsidRPr="00857DD1">
        <w:rPr>
          <w:rFonts w:ascii="Times New Roman" w:hAnsi="Times New Roman" w:cs="Times New Roman"/>
          <w:b/>
        </w:rPr>
        <w:t xml:space="preserve"> VRTIĆ „LIPA“ ČAĐAVICA</w:t>
      </w:r>
    </w:p>
    <w:p w:rsidR="00E376D4" w:rsidRPr="00857DD1" w:rsidRDefault="00857DD1" w:rsidP="00857DD1">
      <w:pPr>
        <w:shd w:val="clear" w:color="auto" w:fill="FFFFFF"/>
        <w:spacing w:after="150" w:line="240" w:lineRule="auto"/>
        <w:jc w:val="center"/>
        <w:rPr>
          <w:rFonts w:ascii="Times New Roman" w:hAnsi="Times New Roman" w:cs="Times New Roman"/>
          <w:b/>
          <w:sz w:val="24"/>
        </w:rPr>
      </w:pPr>
      <w:r w:rsidRPr="00857DD1">
        <w:rPr>
          <w:rFonts w:ascii="Times New Roman" w:hAnsi="Times New Roman" w:cs="Times New Roman"/>
          <w:b/>
          <w:sz w:val="24"/>
        </w:rPr>
        <w:t>Povjerenstvo za provedbu javnog natječaja</w:t>
      </w:r>
    </w:p>
    <w:sectPr w:rsidR="00E376D4" w:rsidRPr="00857DD1" w:rsidSect="00FE5F09">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527C3"/>
    <w:multiLevelType w:val="hybridMultilevel"/>
    <w:tmpl w:val="F680249A"/>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nsid w:val="2B1D265D"/>
    <w:multiLevelType w:val="multilevel"/>
    <w:tmpl w:val="F7924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DE0B11"/>
    <w:multiLevelType w:val="multilevel"/>
    <w:tmpl w:val="5E50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A747DD"/>
    <w:multiLevelType w:val="multilevel"/>
    <w:tmpl w:val="6654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D37FB5"/>
    <w:multiLevelType w:val="multilevel"/>
    <w:tmpl w:val="2CDC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AE52DC"/>
    <w:multiLevelType w:val="multilevel"/>
    <w:tmpl w:val="34760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A53322"/>
    <w:multiLevelType w:val="multilevel"/>
    <w:tmpl w:val="B9C68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ED284D"/>
    <w:multiLevelType w:val="multilevel"/>
    <w:tmpl w:val="82E4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5"/>
  </w:num>
  <w:num w:numId="5">
    <w:abstractNumId w:val="7"/>
  </w:num>
  <w:num w:numId="6">
    <w:abstractNumId w:val="3"/>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savePreviewPicture/>
  <w:compat/>
  <w:rsids>
    <w:rsidRoot w:val="00997F41"/>
    <w:rsid w:val="000D7C58"/>
    <w:rsid w:val="002C4D68"/>
    <w:rsid w:val="003F3657"/>
    <w:rsid w:val="004A6403"/>
    <w:rsid w:val="005045FC"/>
    <w:rsid w:val="00514D64"/>
    <w:rsid w:val="00622472"/>
    <w:rsid w:val="007C46A2"/>
    <w:rsid w:val="00857DD1"/>
    <w:rsid w:val="008A6193"/>
    <w:rsid w:val="008C0DB4"/>
    <w:rsid w:val="009505EF"/>
    <w:rsid w:val="00997F41"/>
    <w:rsid w:val="00A47E56"/>
    <w:rsid w:val="00BB6BE8"/>
    <w:rsid w:val="00DB77B0"/>
    <w:rsid w:val="00E376D4"/>
    <w:rsid w:val="00E414C3"/>
    <w:rsid w:val="00F513E4"/>
    <w:rsid w:val="00FD725B"/>
    <w:rsid w:val="00FE5F0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6D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997F4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997F41"/>
    <w:rPr>
      <w:color w:val="0000FF" w:themeColor="hyperlink"/>
      <w:u w:val="single"/>
    </w:rPr>
  </w:style>
  <w:style w:type="paragraph" w:styleId="Odlomakpopisa">
    <w:name w:val="List Paragraph"/>
    <w:basedOn w:val="Normal"/>
    <w:uiPriority w:val="34"/>
    <w:qFormat/>
    <w:rsid w:val="00997F41"/>
    <w:pPr>
      <w:spacing w:after="160" w:line="259" w:lineRule="auto"/>
      <w:ind w:left="720"/>
      <w:contextualSpacing/>
    </w:pPr>
    <w:rPr>
      <w:lang w:val="en-US"/>
    </w:rPr>
  </w:style>
</w:styles>
</file>

<file path=word/webSettings.xml><?xml version="1.0" encoding="utf-8"?>
<w:webSettings xmlns:r="http://schemas.openxmlformats.org/officeDocument/2006/relationships" xmlns:w="http://schemas.openxmlformats.org/wordprocessingml/2006/main">
  <w:divs>
    <w:div w:id="1377925393">
      <w:bodyDiv w:val="1"/>
      <w:marLeft w:val="0"/>
      <w:marRight w:val="0"/>
      <w:marTop w:val="0"/>
      <w:marBottom w:val="0"/>
      <w:divBdr>
        <w:top w:val="none" w:sz="0" w:space="0" w:color="auto"/>
        <w:left w:val="none" w:sz="0" w:space="0" w:color="auto"/>
        <w:bottom w:val="none" w:sz="0" w:space="0" w:color="auto"/>
        <w:right w:val="none" w:sz="0" w:space="0" w:color="auto"/>
      </w:divBdr>
    </w:div>
    <w:div w:id="1523737869">
      <w:bodyDiv w:val="1"/>
      <w:marLeft w:val="0"/>
      <w:marRight w:val="0"/>
      <w:marTop w:val="0"/>
      <w:marBottom w:val="0"/>
      <w:divBdr>
        <w:top w:val="none" w:sz="0" w:space="0" w:color="auto"/>
        <w:left w:val="none" w:sz="0" w:space="0" w:color="auto"/>
        <w:bottom w:val="none" w:sz="0" w:space="0" w:color="auto"/>
        <w:right w:val="none" w:sz="0" w:space="0" w:color="auto"/>
      </w:divBdr>
    </w:div>
    <w:div w:id="199584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cina-cadjavica.hr/download-category/dv-lipa/" TargetMode="External"/><Relationship Id="rId5" Type="http://schemas.openxmlformats.org/officeDocument/2006/relationships/hyperlink" Target="https://www.opcina-cadjavica.hr/download-category/dv-lipa/"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3445</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2021-03-05T13:33:00Z</dcterms:created>
  <dcterms:modified xsi:type="dcterms:W3CDTF">2021-03-05T13:33:00Z</dcterms:modified>
</cp:coreProperties>
</file>